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A1E7CB" w14:textId="07F669E5" w:rsidR="00637CBB" w:rsidRDefault="00637CBB" w:rsidP="00637CBB">
      <w:pPr>
        <w:rPr>
          <w:b/>
          <w:bCs/>
        </w:rPr>
      </w:pPr>
      <w:r w:rsidRPr="00E1250D">
        <w:rPr>
          <w:rFonts w:hint="cs"/>
          <w:b/>
          <w:bCs/>
          <w:cs/>
        </w:rPr>
        <w:t>ข้อ 75 (</w:t>
      </w:r>
      <w:r>
        <w:rPr>
          <w:rFonts w:hint="cs"/>
          <w:b/>
          <w:bCs/>
          <w:cs/>
        </w:rPr>
        <w:t>1</w:t>
      </w:r>
      <w:r w:rsidRPr="00E1250D">
        <w:rPr>
          <w:rFonts w:hint="cs"/>
          <w:b/>
          <w:bCs/>
          <w:cs/>
        </w:rPr>
        <w:t>) กิจกรรมส่งเสริมคุณธรรม จริยธรรม พ.ศ.</w:t>
      </w:r>
      <w:r w:rsidRPr="00E1250D">
        <w:rPr>
          <w:b/>
          <w:bCs/>
        </w:rPr>
        <w:t>2568</w:t>
      </w:r>
    </w:p>
    <w:p w14:paraId="0DB81E31" w14:textId="5103B85F" w:rsidR="00637CBB" w:rsidRPr="005945B6" w:rsidRDefault="00637CBB" w:rsidP="00637C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945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กิจกรรมที่ </w:t>
      </w:r>
      <w:r w:rsidRPr="005945B6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5945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945B6" w:rsidRPr="005945B6">
        <w:rPr>
          <w:rFonts w:ascii="TH SarabunIT๙" w:hAnsi="TH SarabunIT๙" w:cs="TH SarabunIT๙"/>
          <w:b/>
          <w:bCs/>
          <w:sz w:val="32"/>
          <w:szCs w:val="32"/>
          <w:cs/>
        </w:rPr>
        <w:t>วันคล้ายวันพระบรมราชสมภพของพระบาทสมเด็จพระว</w:t>
      </w:r>
      <w:proofErr w:type="spellStart"/>
      <w:r w:rsidR="005945B6" w:rsidRPr="005945B6">
        <w:rPr>
          <w:rFonts w:ascii="TH SarabunIT๙" w:hAnsi="TH SarabunIT๙" w:cs="TH SarabunIT๙"/>
          <w:b/>
          <w:bCs/>
          <w:sz w:val="32"/>
          <w:szCs w:val="32"/>
          <w:cs/>
        </w:rPr>
        <w:t>ชิร</w:t>
      </w:r>
      <w:proofErr w:type="spellEnd"/>
      <w:r w:rsidR="005945B6" w:rsidRPr="005945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เกล้าเจ้าอยู่หัว (รัชกาลที่ </w:t>
      </w:r>
      <w:r w:rsidR="005945B6" w:rsidRPr="005945B6">
        <w:rPr>
          <w:rFonts w:ascii="TH SarabunIT๙" w:hAnsi="TH SarabunIT๙" w:cs="TH SarabunIT๙"/>
          <w:b/>
          <w:bCs/>
          <w:sz w:val="32"/>
          <w:szCs w:val="32"/>
        </w:rPr>
        <w:t>10)</w:t>
      </w:r>
    </w:p>
    <w:p w14:paraId="6B6AE85C" w14:textId="77777777" w:rsidR="00637CBB" w:rsidRPr="005945B6" w:rsidRDefault="00637CBB" w:rsidP="00637C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945B6">
        <w:rPr>
          <w:rFonts w:ascii="TH SarabunIT๙" w:hAnsi="TH SarabunIT๙" w:cs="TH SarabunIT๙"/>
          <w:b/>
          <w:bCs/>
          <w:sz w:val="32"/>
          <w:szCs w:val="32"/>
          <w:cs/>
        </w:rPr>
        <w:t>28 กรกฎาคม 2568</w:t>
      </w:r>
    </w:p>
    <w:p w14:paraId="7F60F1DA" w14:textId="77777777" w:rsidR="00637CBB" w:rsidRPr="005945B6" w:rsidRDefault="00637CBB" w:rsidP="00637C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945B6">
        <w:rPr>
          <w:rFonts w:ascii="TH SarabunIT๙" w:hAnsi="TH SarabunIT๙" w:cs="TH SarabunIT๙"/>
          <w:b/>
          <w:bCs/>
          <w:sz w:val="32"/>
          <w:szCs w:val="32"/>
          <w:cs/>
        </w:rPr>
        <w:t>ณ  ห้องประชุมที่ทำการอำเภอ</w:t>
      </w:r>
      <w:proofErr w:type="spellStart"/>
      <w:r w:rsidRPr="005945B6">
        <w:rPr>
          <w:rFonts w:ascii="TH SarabunIT๙" w:hAnsi="TH SarabunIT๙" w:cs="TH SarabunIT๙"/>
          <w:b/>
          <w:bCs/>
          <w:sz w:val="32"/>
          <w:szCs w:val="32"/>
          <w:cs/>
        </w:rPr>
        <w:t>พรรณา</w:t>
      </w:r>
      <w:proofErr w:type="spellEnd"/>
      <w:r w:rsidRPr="005945B6">
        <w:rPr>
          <w:rFonts w:ascii="TH SarabunIT๙" w:hAnsi="TH SarabunIT๙" w:cs="TH SarabunIT๙"/>
          <w:b/>
          <w:bCs/>
          <w:sz w:val="32"/>
          <w:szCs w:val="32"/>
          <w:cs/>
        </w:rPr>
        <w:t>นิคม  จังหวัดสกลนคร</w:t>
      </w:r>
    </w:p>
    <w:p w14:paraId="39564691" w14:textId="4E791D5F" w:rsidR="00637CBB" w:rsidRDefault="00637CBB" w:rsidP="00637CBB">
      <w:pPr>
        <w:rPr>
          <w:b/>
          <w:bCs/>
        </w:rPr>
      </w:pPr>
      <w:r w:rsidRPr="00C6537A">
        <w:drawing>
          <wp:inline distT="0" distB="0" distL="0" distR="0" wp14:anchorId="176899A9" wp14:editId="22DB9B33">
            <wp:extent cx="8524875" cy="4619625"/>
            <wp:effectExtent l="0" t="0" r="9525" b="9525"/>
            <wp:docPr id="1898940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2104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62F29" w14:textId="1C3CD8F3" w:rsidR="00637CBB" w:rsidRPr="00022E71" w:rsidRDefault="00637CBB" w:rsidP="00637CBB">
      <w:pPr>
        <w:spacing w:after="0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 xml:space="preserve">กิจกรรมที่ </w:t>
      </w:r>
      <w:r>
        <w:rPr>
          <w:rFonts w:ascii="TH SarabunIT๙" w:hAnsi="TH SarabunIT๙" w:cs="TH SarabunIT๙" w:hint="cs"/>
          <w:b/>
          <w:bCs/>
          <w:cs/>
        </w:rPr>
        <w:t>2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022E71">
        <w:rPr>
          <w:rFonts w:ascii="TH SarabunIT๙" w:hAnsi="TH SarabunIT๙" w:cs="TH SarabunIT๙"/>
          <w:b/>
          <w:bCs/>
          <w:cs/>
        </w:rPr>
        <w:t>พิธีเฉลิมพระเกียรติ สมเด็จพระนางเจ้าสิริกิติ์ พระบรมราชินีนาถ พระบรมราชชนนีพันปีหลวง</w:t>
      </w:r>
    </w:p>
    <w:p w14:paraId="5E8C1E9F" w14:textId="77777777" w:rsidR="00637CBB" w:rsidRPr="00022E71" w:rsidRDefault="00637CBB" w:rsidP="00637CBB">
      <w:pPr>
        <w:spacing w:after="0"/>
        <w:jc w:val="center"/>
        <w:rPr>
          <w:rFonts w:ascii="TH SarabunIT๙" w:hAnsi="TH SarabunIT๙" w:cs="TH SarabunIT๙"/>
          <w:b/>
          <w:bCs/>
        </w:rPr>
      </w:pPr>
      <w:r w:rsidRPr="00022E71">
        <w:rPr>
          <w:rFonts w:ascii="TH SarabunIT๙" w:hAnsi="TH SarabunIT๙" w:cs="TH SarabunIT๙"/>
          <w:b/>
          <w:bCs/>
          <w:cs/>
        </w:rPr>
        <w:t>เนื่องในโอกาสวันเฉลิมพระชนมพรรษา 12 สิงหาคม 2568</w:t>
      </w:r>
    </w:p>
    <w:p w14:paraId="407F94BA" w14:textId="77777777" w:rsidR="00637CBB" w:rsidRPr="00022E71" w:rsidRDefault="00637CBB" w:rsidP="00637CBB">
      <w:pPr>
        <w:spacing w:after="0"/>
        <w:jc w:val="center"/>
        <w:rPr>
          <w:rFonts w:ascii="TH SarabunIT๙" w:hAnsi="TH SarabunIT๙" w:cs="TH SarabunIT๙"/>
          <w:b/>
          <w:bCs/>
          <w:cs/>
        </w:rPr>
      </w:pPr>
      <w:r w:rsidRPr="00022E71">
        <w:rPr>
          <w:rFonts w:ascii="TH SarabunIT๙" w:hAnsi="TH SarabunIT๙" w:cs="TH SarabunIT๙"/>
          <w:b/>
          <w:bCs/>
          <w:cs/>
        </w:rPr>
        <w:t xml:space="preserve">ณ  </w:t>
      </w:r>
      <w:r>
        <w:rPr>
          <w:rFonts w:ascii="TH SarabunIT๙" w:hAnsi="TH SarabunIT๙" w:cs="TH SarabunIT๙" w:hint="cs"/>
          <w:b/>
          <w:bCs/>
          <w:cs/>
        </w:rPr>
        <w:t>ห้องประชุม</w:t>
      </w:r>
      <w:r w:rsidRPr="00022E71">
        <w:rPr>
          <w:rFonts w:ascii="TH SarabunIT๙" w:hAnsi="TH SarabunIT๙" w:cs="TH SarabunIT๙"/>
          <w:b/>
          <w:bCs/>
          <w:cs/>
        </w:rPr>
        <w:t>ที่ทำการอำเภอ</w:t>
      </w:r>
      <w:proofErr w:type="spellStart"/>
      <w:r w:rsidRPr="00022E71">
        <w:rPr>
          <w:rFonts w:ascii="TH SarabunIT๙" w:hAnsi="TH SarabunIT๙" w:cs="TH SarabunIT๙"/>
          <w:b/>
          <w:bCs/>
          <w:cs/>
        </w:rPr>
        <w:t>พรร</w:t>
      </w:r>
      <w:r>
        <w:rPr>
          <w:rFonts w:ascii="TH SarabunIT๙" w:hAnsi="TH SarabunIT๙" w:cs="TH SarabunIT๙" w:hint="cs"/>
          <w:b/>
          <w:bCs/>
          <w:cs/>
        </w:rPr>
        <w:t>ณ</w:t>
      </w:r>
      <w:r w:rsidRPr="00022E71">
        <w:rPr>
          <w:rFonts w:ascii="TH SarabunIT๙" w:hAnsi="TH SarabunIT๙" w:cs="TH SarabunIT๙"/>
          <w:b/>
          <w:bCs/>
          <w:cs/>
        </w:rPr>
        <w:t>า</w:t>
      </w:r>
      <w:proofErr w:type="spellEnd"/>
      <w:r w:rsidRPr="00022E71">
        <w:rPr>
          <w:rFonts w:ascii="TH SarabunIT๙" w:hAnsi="TH SarabunIT๙" w:cs="TH SarabunIT๙"/>
          <w:b/>
          <w:bCs/>
          <w:cs/>
        </w:rPr>
        <w:t>นิคม  จังหวัดสกลนคร</w:t>
      </w:r>
    </w:p>
    <w:p w14:paraId="79796AAD" w14:textId="77777777" w:rsidR="00637CBB" w:rsidRDefault="00637CBB" w:rsidP="00637CBB">
      <w:r w:rsidRPr="00022E71">
        <w:rPr>
          <w:noProof/>
        </w:rPr>
        <w:drawing>
          <wp:inline distT="0" distB="0" distL="0" distR="0" wp14:anchorId="3182D2E5" wp14:editId="02E158B6">
            <wp:extent cx="8353425" cy="4410075"/>
            <wp:effectExtent l="0" t="0" r="9525" b="9525"/>
            <wp:docPr id="1258594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942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534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E5726" w14:textId="77777777" w:rsidR="00637CBB" w:rsidRDefault="00637CBB" w:rsidP="00637CBB">
      <w:pPr>
        <w:jc w:val="center"/>
        <w:rPr>
          <w:rFonts w:ascii="TH SarabunIT๙" w:hAnsi="TH SarabunIT๙" w:cs="TH SarabunIT๙"/>
          <w:b/>
          <w:bCs/>
        </w:rPr>
      </w:pPr>
    </w:p>
    <w:p w14:paraId="6D072289" w14:textId="77777777" w:rsidR="00637CBB" w:rsidRDefault="00637CBB" w:rsidP="00637CBB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p w14:paraId="5B0BD200" w14:textId="77777777" w:rsidR="00637CBB" w:rsidRDefault="00637CBB" w:rsidP="00637CBB">
      <w:pPr>
        <w:spacing w:after="0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 xml:space="preserve">กิจกรรมที่ 3  </w:t>
      </w:r>
      <w:r w:rsidRPr="0026181A">
        <w:rPr>
          <w:rFonts w:ascii="TH SarabunIT๙" w:hAnsi="TH SarabunIT๙" w:cs="TH SarabunIT๙"/>
          <w:b/>
          <w:bCs/>
          <w:cs/>
        </w:rPr>
        <w:t>วันคล้ายวันพระบรมราชสมภพพระบาทสมเด็จพระบรมชนกา</w:t>
      </w:r>
      <w:proofErr w:type="spellStart"/>
      <w:r w:rsidRPr="0026181A">
        <w:rPr>
          <w:rFonts w:ascii="TH SarabunIT๙" w:hAnsi="TH SarabunIT๙" w:cs="TH SarabunIT๙"/>
          <w:b/>
          <w:bCs/>
          <w:cs/>
        </w:rPr>
        <w:t>ธิเบ</w:t>
      </w:r>
      <w:proofErr w:type="spellEnd"/>
      <w:r w:rsidRPr="0026181A">
        <w:rPr>
          <w:rFonts w:ascii="TH SarabunIT๙" w:hAnsi="TH SarabunIT๙" w:cs="TH SarabunIT๙"/>
          <w:b/>
          <w:bCs/>
          <w:cs/>
        </w:rPr>
        <w:t>ศร มหาภูมิพลอดุลยเดชมหาราช บรมนาถบพิตร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</w:p>
    <w:p w14:paraId="6F843A17" w14:textId="77777777" w:rsidR="00637CBB" w:rsidRPr="00022E71" w:rsidRDefault="00637CBB" w:rsidP="00637CBB">
      <w:pPr>
        <w:spacing w:after="0"/>
        <w:jc w:val="center"/>
        <w:rPr>
          <w:rFonts w:ascii="TH SarabunIT๙" w:hAnsi="TH SarabunIT๙" w:cs="TH SarabunIT๙" w:hint="cs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5 ธันวาคม 2568 </w:t>
      </w:r>
    </w:p>
    <w:p w14:paraId="3EB57A5E" w14:textId="77777777" w:rsidR="00637CBB" w:rsidRPr="00022E71" w:rsidRDefault="00637CBB" w:rsidP="00637CBB">
      <w:pPr>
        <w:spacing w:after="0"/>
        <w:jc w:val="center"/>
        <w:rPr>
          <w:rFonts w:ascii="TH SarabunIT๙" w:hAnsi="TH SarabunIT๙" w:cs="TH SarabunIT๙"/>
          <w:b/>
          <w:bCs/>
          <w:cs/>
        </w:rPr>
      </w:pPr>
      <w:r w:rsidRPr="00022E71">
        <w:rPr>
          <w:rFonts w:ascii="TH SarabunIT๙" w:hAnsi="TH SarabunIT๙" w:cs="TH SarabunIT๙"/>
          <w:b/>
          <w:bCs/>
          <w:cs/>
        </w:rPr>
        <w:t xml:space="preserve">ณ  </w:t>
      </w:r>
      <w:r>
        <w:rPr>
          <w:rFonts w:ascii="TH SarabunIT๙" w:hAnsi="TH SarabunIT๙" w:cs="TH SarabunIT๙" w:hint="cs"/>
          <w:b/>
          <w:bCs/>
          <w:cs/>
        </w:rPr>
        <w:t>ห้องประชุม</w:t>
      </w:r>
      <w:r w:rsidRPr="00022E71">
        <w:rPr>
          <w:rFonts w:ascii="TH SarabunIT๙" w:hAnsi="TH SarabunIT๙" w:cs="TH SarabunIT๙"/>
          <w:b/>
          <w:bCs/>
          <w:cs/>
        </w:rPr>
        <w:t>ที่ทำการอำเภอ</w:t>
      </w:r>
      <w:proofErr w:type="spellStart"/>
      <w:r w:rsidRPr="00022E71">
        <w:rPr>
          <w:rFonts w:ascii="TH SarabunIT๙" w:hAnsi="TH SarabunIT๙" w:cs="TH SarabunIT๙"/>
          <w:b/>
          <w:bCs/>
          <w:cs/>
        </w:rPr>
        <w:t>พรร</w:t>
      </w:r>
      <w:r>
        <w:rPr>
          <w:rFonts w:ascii="TH SarabunIT๙" w:hAnsi="TH SarabunIT๙" w:cs="TH SarabunIT๙" w:hint="cs"/>
          <w:b/>
          <w:bCs/>
          <w:cs/>
        </w:rPr>
        <w:t>ณ</w:t>
      </w:r>
      <w:r w:rsidRPr="00022E71">
        <w:rPr>
          <w:rFonts w:ascii="TH SarabunIT๙" w:hAnsi="TH SarabunIT๙" w:cs="TH SarabunIT๙"/>
          <w:b/>
          <w:bCs/>
          <w:cs/>
        </w:rPr>
        <w:t>า</w:t>
      </w:r>
      <w:proofErr w:type="spellEnd"/>
      <w:r w:rsidRPr="00022E71">
        <w:rPr>
          <w:rFonts w:ascii="TH SarabunIT๙" w:hAnsi="TH SarabunIT๙" w:cs="TH SarabunIT๙"/>
          <w:b/>
          <w:bCs/>
          <w:cs/>
        </w:rPr>
        <w:t>นิคม  จังหวัดสกลนคร</w:t>
      </w:r>
    </w:p>
    <w:p w14:paraId="61E05112" w14:textId="324A8510" w:rsidR="009E2F2A" w:rsidRDefault="00637CBB">
      <w:r w:rsidRPr="0026181A">
        <w:rPr>
          <w:rFonts w:cs="Cordia New"/>
          <w:b/>
          <w:bCs/>
          <w:cs/>
        </w:rPr>
        <w:drawing>
          <wp:inline distT="0" distB="0" distL="0" distR="0" wp14:anchorId="7EEC6F1C" wp14:editId="4F6F890C">
            <wp:extent cx="8863330" cy="4991100"/>
            <wp:effectExtent l="0" t="0" r="0" b="0"/>
            <wp:docPr id="7053328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3328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2F2A" w:rsidSect="00637C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CBB"/>
    <w:rsid w:val="005945B6"/>
    <w:rsid w:val="00637CBB"/>
    <w:rsid w:val="009E2F2A"/>
    <w:rsid w:val="00ED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81CB3"/>
  <w15:chartTrackingRefBased/>
  <w15:docId w15:val="{8ED35618-438A-4C47-91F8-28E427FCD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7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2026-05-08T09:08:00Z</dcterms:created>
  <dcterms:modified xsi:type="dcterms:W3CDTF">2026-05-08T09:19:00Z</dcterms:modified>
</cp:coreProperties>
</file>